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F3C07" w14:textId="5D526AAB" w:rsidR="00D900E3" w:rsidRPr="00B966AE" w:rsidRDefault="00D900E3" w:rsidP="00B966AE">
      <w:pPr>
        <w:spacing w:line="240" w:lineRule="auto"/>
        <w:ind w:firstLine="851"/>
        <w:jc w:val="center"/>
        <w:rPr>
          <w:rFonts w:ascii="Times New Roman" w:hAnsi="Times New Roman" w:cs="Times New Roman"/>
          <w:b/>
          <w:sz w:val="26"/>
          <w:szCs w:val="26"/>
        </w:rPr>
      </w:pPr>
      <w:r w:rsidRPr="00B966AE">
        <w:rPr>
          <w:rFonts w:ascii="Times New Roman" w:hAnsi="Times New Roman" w:cs="Times New Roman"/>
          <w:b/>
          <w:sz w:val="26"/>
          <w:szCs w:val="26"/>
        </w:rPr>
        <w:t>Об опасности выжигания сухой травы</w:t>
      </w:r>
    </w:p>
    <w:p w14:paraId="647A429F" w14:textId="77777777" w:rsidR="00D900E3" w:rsidRPr="00B966AE" w:rsidRDefault="00D900E3"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 xml:space="preserve">Бытует в народе мнение, что сжигание сухой травы полезно для земли. Это якобы удобряет почву, изводит клещей. На самом деле всё совсем не так. Пал травы губит природу и негативно влияет на экологию! </w:t>
      </w:r>
    </w:p>
    <w:p w14:paraId="2A52594B" w14:textId="67D4C094" w:rsidR="00D900E3" w:rsidRPr="00B966AE" w:rsidRDefault="00D900E3"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 xml:space="preserve">Поджечь сухую траву — то же самое, что поджечь жилой дом, в сухой весенней траве обитает множество живых существ, нужных и полезных. Это птицы, например, утки, чибисы, болотные совы — всех не перечислишь. </w:t>
      </w:r>
      <w:r w:rsidRPr="00B966AE">
        <w:rPr>
          <w:rFonts w:ascii="Times New Roman" w:hAnsi="Times New Roman" w:cs="Times New Roman"/>
          <w:sz w:val="26"/>
          <w:szCs w:val="26"/>
          <w:u w:val="single"/>
        </w:rPr>
        <w:t>Известно, что пернатые весной гнездятся в сухой траве</w:t>
      </w:r>
      <w:r w:rsidRPr="00B966AE">
        <w:rPr>
          <w:rFonts w:ascii="Times New Roman" w:hAnsi="Times New Roman" w:cs="Times New Roman"/>
          <w:sz w:val="26"/>
          <w:szCs w:val="26"/>
        </w:rPr>
        <w:t xml:space="preserve">. А её выжигание приводит к уничтожению птичьих гнезд. Гибнут и зайчата первого выводка, которые весной прячутся в травяных зарослях. Также умирает </w:t>
      </w:r>
      <w:r w:rsidRPr="00B966AE">
        <w:rPr>
          <w:rFonts w:ascii="Times New Roman" w:hAnsi="Times New Roman" w:cs="Times New Roman"/>
          <w:sz w:val="26"/>
          <w:szCs w:val="26"/>
          <w:u w:val="single"/>
        </w:rPr>
        <w:t>масса полезных насекомых</w:t>
      </w:r>
      <w:r w:rsidRPr="00B966AE">
        <w:rPr>
          <w:rFonts w:ascii="Times New Roman" w:hAnsi="Times New Roman" w:cs="Times New Roman"/>
          <w:sz w:val="26"/>
          <w:szCs w:val="26"/>
        </w:rPr>
        <w:t>, которые с приходом тепла выползают из земли. Это, например, шмели, без которых невозможно опыление цветов.</w:t>
      </w:r>
    </w:p>
    <w:p w14:paraId="67ECDA09" w14:textId="2586E72C" w:rsidR="00D900E3" w:rsidRPr="00B966AE" w:rsidRDefault="00D900E3"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Эффект более быстрого роста травы в результате выжигания является кажущимся. Сухая трава просто скрывает поначалу молодые зеленые побеги, и не выжженные участки кажутся серыми. В то время как на почерневших выжженных участках зеленая трава хорошо заметна.</w:t>
      </w:r>
    </w:p>
    <w:p w14:paraId="4F18C264" w14:textId="70D071FB" w:rsidR="00D900E3" w:rsidRPr="00B966AE" w:rsidRDefault="00B966AE"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При поджоге травы гибнет вся полезная микрофлора почвы, в том числе и та, которая помогает растениям противостоять болезням. На восстановление необходимо время, как раз самое ценное весеннее время, когда растения набирают силу.</w:t>
      </w:r>
    </w:p>
    <w:p w14:paraId="49780FAA" w14:textId="1DFDC553" w:rsidR="00B966AE" w:rsidRPr="00B966AE" w:rsidRDefault="00B966AE"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При весеннем пале могут повредиться деревья, особенно их корневая шейка - очень уязвимое место прямо над землей. Не говоря о том, что деревья могут просто сгореть, обгореть от сильной температуры набухающие весной почки, что очень вредит дереву, даже если оно выживет. Страдают молодые деревца (особенно такие ранимые породы как дуб, клён, липа).</w:t>
      </w:r>
    </w:p>
    <w:p w14:paraId="7152E77D" w14:textId="72337C9D" w:rsidR="00B966AE" w:rsidRDefault="00B966AE" w:rsidP="00B966AE">
      <w:pPr>
        <w:pStyle w:val="a3"/>
        <w:numPr>
          <w:ilvl w:val="0"/>
          <w:numId w:val="1"/>
        </w:numPr>
        <w:spacing w:line="240" w:lineRule="auto"/>
        <w:ind w:left="0" w:firstLine="851"/>
        <w:jc w:val="both"/>
        <w:rPr>
          <w:rFonts w:ascii="Times New Roman" w:hAnsi="Times New Roman" w:cs="Times New Roman"/>
          <w:sz w:val="26"/>
          <w:szCs w:val="26"/>
        </w:rPr>
      </w:pPr>
      <w:r w:rsidRPr="00B966AE">
        <w:rPr>
          <w:rFonts w:ascii="Times New Roman" w:hAnsi="Times New Roman" w:cs="Times New Roman"/>
          <w:sz w:val="26"/>
          <w:szCs w:val="26"/>
        </w:rPr>
        <w:t>Чтобы не произошло трагедии необходимо соблюдать правила пожарной безопасности. Они не сложны и если каждый будет внимателен и осторожен, то можно с уверенностью сказать, что пожара не возникнет.</w:t>
      </w:r>
    </w:p>
    <w:p w14:paraId="259E633B" w14:textId="13C6A69A" w:rsidR="00D900E3" w:rsidRPr="00681E7C" w:rsidRDefault="00114E6E" w:rsidP="00B966AE">
      <w:pPr>
        <w:spacing w:line="240" w:lineRule="auto"/>
        <w:ind w:firstLine="851"/>
        <w:jc w:val="both"/>
        <w:rPr>
          <w:rFonts w:ascii="Times New Roman" w:hAnsi="Times New Roman" w:cs="Times New Roman"/>
          <w:i/>
          <w:szCs w:val="26"/>
        </w:rPr>
      </w:pPr>
      <w:r w:rsidRPr="00681E7C">
        <w:rPr>
          <w:rFonts w:ascii="Times New Roman" w:hAnsi="Times New Roman" w:cs="Times New Roman"/>
          <w:i/>
          <w:szCs w:val="26"/>
        </w:rPr>
        <w:t xml:space="preserve"> </w:t>
      </w:r>
      <w:r w:rsidR="007252CF" w:rsidRPr="00681E7C">
        <w:rPr>
          <w:rFonts w:ascii="Times New Roman" w:hAnsi="Times New Roman" w:cs="Times New Roman"/>
          <w:i/>
          <w:szCs w:val="26"/>
        </w:rPr>
        <w:t>(</w:t>
      </w:r>
      <w:r w:rsidR="00681E7C" w:rsidRPr="00681E7C">
        <w:rPr>
          <w:rFonts w:ascii="Times New Roman" w:hAnsi="Times New Roman" w:cs="Times New Roman"/>
          <w:i/>
          <w:szCs w:val="26"/>
        </w:rPr>
        <w:t>Статья 8.32 Кодекс РФ об административных правонарушениях: для граждан – штраф в размере до 5 тысяч рублей; для должностных лиц – штраф в размере до 50 тысяч рублей; для юридических лиц – штраф в размере до 1 млн. рублей. Статья 20.4 Кодекс РФ об административных правонарушениях: для граждан – штраф в размере до 4 тысяч рублей; для должностных лиц – штраф в размере до 30 тысяч рублей; для юридических лиц – штраф в размере до 500 тысяч рублей.)</w:t>
      </w:r>
    </w:p>
    <w:p w14:paraId="7A338AC1" w14:textId="46F2212F" w:rsidR="00D900E3" w:rsidRPr="007252CF" w:rsidRDefault="00D900E3" w:rsidP="00114E6E">
      <w:pPr>
        <w:spacing w:line="240" w:lineRule="auto"/>
        <w:jc w:val="both"/>
        <w:rPr>
          <w:rFonts w:ascii="Times New Roman" w:hAnsi="Times New Roman" w:cs="Times New Roman"/>
          <w:sz w:val="26"/>
          <w:szCs w:val="26"/>
        </w:rPr>
      </w:pPr>
      <w:bookmarkStart w:id="0" w:name="_GoBack"/>
      <w:bookmarkEnd w:id="0"/>
      <w:r w:rsidRPr="00B966AE">
        <w:rPr>
          <w:rFonts w:ascii="Times New Roman" w:hAnsi="Times New Roman" w:cs="Times New Roman"/>
          <w:sz w:val="26"/>
          <w:szCs w:val="26"/>
        </w:rPr>
        <w:t xml:space="preserve"> </w:t>
      </w:r>
    </w:p>
    <w:sectPr w:rsidR="00D900E3" w:rsidRPr="007252CF" w:rsidSect="00B966AE">
      <w:pgSz w:w="11906" w:h="16838"/>
      <w:pgMar w:top="142"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87142E"/>
    <w:multiLevelType w:val="hybridMultilevel"/>
    <w:tmpl w:val="A6A47CB8"/>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198"/>
    <w:rsid w:val="00114E6E"/>
    <w:rsid w:val="00205EB3"/>
    <w:rsid w:val="003E38F2"/>
    <w:rsid w:val="00681E7C"/>
    <w:rsid w:val="007252CF"/>
    <w:rsid w:val="00B966AE"/>
    <w:rsid w:val="00C31198"/>
    <w:rsid w:val="00D900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2AE67"/>
  <w15:chartTrackingRefBased/>
  <w15:docId w15:val="{6E5787E7-784F-42F0-8372-621BABBD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6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27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D587CE-8F71-40F5-8928-0ECB7548D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Pages>
  <Words>336</Words>
  <Characters>1917</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dcterms:created xsi:type="dcterms:W3CDTF">2023-03-29T10:42:00Z</dcterms:created>
  <dcterms:modified xsi:type="dcterms:W3CDTF">2023-04-27T04:15:00Z</dcterms:modified>
</cp:coreProperties>
</file>